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83" w:rsidRDefault="001C1783">
      <w:pPr>
        <w:autoSpaceDE w:val="0"/>
        <w:autoSpaceDN w:val="0"/>
        <w:spacing w:after="78" w:line="220" w:lineRule="exact"/>
      </w:pPr>
    </w:p>
    <w:p w:rsidR="001C1783" w:rsidRPr="00B93CDE" w:rsidRDefault="00B93CDE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1C1783" w:rsidRPr="00B93CDE" w:rsidRDefault="00B93CDE" w:rsidP="00832CBF">
      <w:pPr>
        <w:autoSpaceDE w:val="0"/>
        <w:autoSpaceDN w:val="0"/>
        <w:spacing w:after="0" w:line="240" w:lineRule="auto"/>
        <w:ind w:left="1302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1C1783" w:rsidRPr="00B93CDE" w:rsidRDefault="00B93CDE" w:rsidP="00832CBF">
      <w:pPr>
        <w:autoSpaceDE w:val="0"/>
        <w:autoSpaceDN w:val="0"/>
        <w:spacing w:after="0" w:line="240" w:lineRule="auto"/>
        <w:ind w:left="2244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Отдел образования Администрации </w:t>
      </w:r>
      <w:proofErr w:type="spell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Милютинского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района</w:t>
      </w:r>
    </w:p>
    <w:p w:rsidR="001C1783" w:rsidRPr="00B93CDE" w:rsidRDefault="00B93CDE" w:rsidP="00832CBF">
      <w:pPr>
        <w:autoSpaceDE w:val="0"/>
        <w:autoSpaceDN w:val="0"/>
        <w:spacing w:after="1376" w:line="240" w:lineRule="auto"/>
        <w:ind w:right="3560"/>
        <w:jc w:val="right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p w:rsidR="00832CBF" w:rsidRDefault="00832CBF">
      <w:pPr>
        <w:autoSpaceDE w:val="0"/>
        <w:autoSpaceDN w:val="0"/>
        <w:spacing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1"/>
        <w:gridCol w:w="3480"/>
        <w:gridCol w:w="3481"/>
      </w:tblGrid>
      <w:tr w:rsidR="00832CBF" w:rsidRPr="00800264" w:rsidTr="00A87040"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CBF" w:rsidRPr="00800264" w:rsidRDefault="00832CBF" w:rsidP="00A870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2CBF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832CB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832CBF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832CB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832CB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832CBF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832CBF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832CB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832CB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№1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CBF" w:rsidRPr="00800264" w:rsidRDefault="00832CBF" w:rsidP="00A870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2CBF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832CB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832CBF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832CB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832CB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832CBF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832CBF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832CB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832CB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CBF" w:rsidRPr="00800264" w:rsidRDefault="00832CBF" w:rsidP="00A870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eastAsia="ru-RU"/>
              </w:rPr>
              <w:drawing>
                <wp:inline distT="0" distB="0" distL="0" distR="0">
                  <wp:extent cx="1631576" cy="1066800"/>
                  <wp:effectExtent l="19050" t="0" r="6724" b="0"/>
                  <wp:docPr id="1" name="Рисунок 3" descr="C:\Users\Татьяна Ивановна\Desktop\22 рабочие программы 2022г учителя\печать 22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Татьяна Ивановна\Desktop\22 рабочие программы 2022г учителя\печать 22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576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CBF" w:rsidRDefault="00832CBF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1783" w:rsidRDefault="00B93CDE">
      <w:pPr>
        <w:autoSpaceDE w:val="0"/>
        <w:autoSpaceDN w:val="0"/>
        <w:spacing w:before="978" w:after="0" w:line="230" w:lineRule="auto"/>
        <w:ind w:right="364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1C1783" w:rsidRPr="00832CBF" w:rsidRDefault="00B93CDE">
      <w:pPr>
        <w:autoSpaceDE w:val="0"/>
        <w:autoSpaceDN w:val="0"/>
        <w:spacing w:before="70" w:after="0" w:line="230" w:lineRule="auto"/>
        <w:ind w:right="4476"/>
        <w:jc w:val="right"/>
        <w:rPr>
          <w:lang w:val="ru-RU"/>
        </w:rPr>
      </w:pPr>
      <w:r w:rsidRPr="00832CBF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832CB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734978)</w:t>
      </w:r>
    </w:p>
    <w:p w:rsidR="001C1783" w:rsidRPr="00832CBF" w:rsidRDefault="00B93CDE">
      <w:pPr>
        <w:autoSpaceDE w:val="0"/>
        <w:autoSpaceDN w:val="0"/>
        <w:spacing w:before="166" w:after="0" w:line="230" w:lineRule="auto"/>
        <w:ind w:right="4016"/>
        <w:jc w:val="right"/>
        <w:rPr>
          <w:lang w:val="ru-RU"/>
        </w:rPr>
      </w:pPr>
      <w:r w:rsidRPr="00832CBF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1C1783" w:rsidRPr="00832CBF" w:rsidRDefault="00B93CDE">
      <w:pPr>
        <w:autoSpaceDE w:val="0"/>
        <w:autoSpaceDN w:val="0"/>
        <w:spacing w:before="70" w:after="0" w:line="230" w:lineRule="auto"/>
        <w:ind w:right="3444"/>
        <w:jc w:val="right"/>
        <w:rPr>
          <w:lang w:val="ru-RU"/>
        </w:rPr>
      </w:pPr>
      <w:r w:rsidRPr="00832CBF">
        <w:rPr>
          <w:rFonts w:ascii="Times New Roman" w:eastAsia="Times New Roman" w:hAnsi="Times New Roman"/>
          <w:color w:val="000000"/>
          <w:sz w:val="24"/>
          <w:lang w:val="ru-RU"/>
        </w:rPr>
        <w:t>«Изобразительное искусство»</w:t>
      </w:r>
    </w:p>
    <w:p w:rsidR="001C1783" w:rsidRPr="00832CBF" w:rsidRDefault="00B93CDE">
      <w:pPr>
        <w:autoSpaceDE w:val="0"/>
        <w:autoSpaceDN w:val="0"/>
        <w:spacing w:before="670" w:after="0" w:line="230" w:lineRule="auto"/>
        <w:ind w:right="2676"/>
        <w:jc w:val="right"/>
        <w:rPr>
          <w:lang w:val="ru-RU"/>
        </w:rPr>
      </w:pPr>
      <w:r w:rsidRPr="00832CBF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1C1783" w:rsidRPr="00832CBF" w:rsidRDefault="00B93CDE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 w:rsidRPr="00832CBF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1C1783" w:rsidRPr="00832CBF" w:rsidRDefault="00B93CDE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832CBF">
        <w:rPr>
          <w:rFonts w:ascii="Times New Roman" w:eastAsia="Times New Roman" w:hAnsi="Times New Roman"/>
          <w:color w:val="000000"/>
          <w:lang w:val="ru-RU"/>
        </w:rPr>
        <w:t>Составитель: Икрянникова Любовь Александровна</w:t>
      </w:r>
    </w:p>
    <w:p w:rsidR="001C1783" w:rsidRPr="00832CBF" w:rsidRDefault="00B93CDE">
      <w:pPr>
        <w:autoSpaceDE w:val="0"/>
        <w:autoSpaceDN w:val="0"/>
        <w:spacing w:before="70" w:after="0" w:line="230" w:lineRule="auto"/>
        <w:ind w:right="24"/>
        <w:jc w:val="right"/>
        <w:rPr>
          <w:lang w:val="ru-RU"/>
        </w:rPr>
      </w:pPr>
      <w:r w:rsidRPr="00832CBF">
        <w:rPr>
          <w:rFonts w:ascii="Times New Roman" w:eastAsia="Times New Roman" w:hAnsi="Times New Roman"/>
          <w:color w:val="000000"/>
          <w:lang w:val="ru-RU"/>
        </w:rPr>
        <w:t>учитель начальных классов</w:t>
      </w:r>
    </w:p>
    <w:p w:rsidR="001C1783" w:rsidRPr="00832CBF" w:rsidRDefault="00B93CDE">
      <w:pPr>
        <w:autoSpaceDE w:val="0"/>
        <w:autoSpaceDN w:val="0"/>
        <w:spacing w:before="2830" w:after="0" w:line="230" w:lineRule="auto"/>
        <w:ind w:right="3948"/>
        <w:jc w:val="right"/>
        <w:rPr>
          <w:lang w:val="ru-RU"/>
        </w:rPr>
      </w:pPr>
      <w:r w:rsidRPr="00832CBF">
        <w:rPr>
          <w:rFonts w:ascii="Times New Roman" w:eastAsia="Times New Roman" w:hAnsi="Times New Roman"/>
          <w:color w:val="000000"/>
          <w:lang w:val="ru-RU"/>
        </w:rPr>
        <w:t xml:space="preserve">х. </w:t>
      </w:r>
      <w:proofErr w:type="spellStart"/>
      <w:r w:rsidRPr="00832CBF">
        <w:rPr>
          <w:rFonts w:ascii="Times New Roman" w:eastAsia="Times New Roman" w:hAnsi="Times New Roman"/>
          <w:color w:val="000000"/>
          <w:lang w:val="ru-RU"/>
        </w:rPr>
        <w:t>Севостьянов</w:t>
      </w:r>
      <w:proofErr w:type="spellEnd"/>
      <w:r w:rsidRPr="00832CBF">
        <w:rPr>
          <w:rFonts w:ascii="Times New Roman" w:eastAsia="Times New Roman" w:hAnsi="Times New Roman"/>
          <w:color w:val="000000"/>
          <w:lang w:val="ru-RU"/>
        </w:rPr>
        <w:t xml:space="preserve">  2022</w:t>
      </w:r>
    </w:p>
    <w:p w:rsidR="001C1783" w:rsidRPr="00832CBF" w:rsidRDefault="001C1783">
      <w:pPr>
        <w:rPr>
          <w:lang w:val="ru-RU"/>
        </w:rPr>
        <w:sectPr w:rsidR="001C1783" w:rsidRPr="00832CBF">
          <w:pgSz w:w="11900" w:h="16840"/>
          <w:pgMar w:top="298" w:right="876" w:bottom="296" w:left="738" w:header="720" w:footer="720" w:gutter="0"/>
          <w:cols w:space="720" w:equalWidth="0">
            <w:col w:w="10286" w:space="0"/>
          </w:cols>
          <w:docGrid w:linePitch="360"/>
        </w:sectPr>
      </w:pPr>
    </w:p>
    <w:p w:rsidR="001C1783" w:rsidRPr="00832CBF" w:rsidRDefault="001C1783">
      <w:pPr>
        <w:autoSpaceDE w:val="0"/>
        <w:autoSpaceDN w:val="0"/>
        <w:spacing w:after="78" w:line="220" w:lineRule="exact"/>
        <w:rPr>
          <w:lang w:val="ru-RU"/>
        </w:rPr>
      </w:pPr>
    </w:p>
    <w:p w:rsidR="001C1783" w:rsidRDefault="00B93CDE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1C1783" w:rsidRPr="00B93CDE" w:rsidRDefault="00B93CDE">
      <w:pPr>
        <w:autoSpaceDE w:val="0"/>
        <w:autoSpaceDN w:val="0"/>
        <w:spacing w:before="346" w:after="0"/>
        <w:ind w:firstLine="180"/>
        <w:rPr>
          <w:lang w:val="ru-RU"/>
        </w:rPr>
      </w:pP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1C1783" w:rsidRPr="00B93CDE" w:rsidRDefault="00B93CDE">
      <w:pPr>
        <w:autoSpaceDE w:val="0"/>
        <w:autoSpaceDN w:val="0"/>
        <w:spacing w:before="70" w:after="0" w:line="278" w:lineRule="auto"/>
        <w:ind w:right="144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 преподавания предмета «Изобразительное искусство» состоит в формировании 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1C1783" w:rsidRPr="00B93CDE" w:rsidRDefault="00B93CDE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C1783" w:rsidRPr="00B93CDE" w:rsidRDefault="00B93CDE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1C1783" w:rsidRPr="00B93CDE" w:rsidRDefault="00B93CDE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C1783" w:rsidRPr="00B93CDE" w:rsidRDefault="00B93CDE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C1783" w:rsidRPr="00B93CDE" w:rsidRDefault="00B93CDE">
      <w:pPr>
        <w:autoSpaceDE w:val="0"/>
        <w:autoSpaceDN w:val="0"/>
        <w:spacing w:before="72" w:after="0" w:line="281" w:lineRule="auto"/>
        <w:ind w:right="288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B93CD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произведений искусства художественно-эстетическое отношение к миру </w:t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формируется</w:t>
      </w:r>
      <w:proofErr w:type="gram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1C1783" w:rsidRDefault="00B93CDE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2B3170" w:rsidRDefault="002B3170" w:rsidP="002B3170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Формы учёта рабочей программы воспитания в рабочей программе по изобразительному искусству </w:t>
      </w:r>
    </w:p>
    <w:p w:rsidR="002B3170" w:rsidRDefault="002B3170" w:rsidP="002B3170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Рабочая программа воспитания МБОУ Россошанской ООШ </w:t>
      </w:r>
      <w:proofErr w:type="gramStart"/>
      <w:r>
        <w:rPr>
          <w:sz w:val="26"/>
          <w:szCs w:val="26"/>
        </w:rPr>
        <w:t>реализуется</w:t>
      </w:r>
      <w:proofErr w:type="gramEnd"/>
      <w:r>
        <w:rPr>
          <w:sz w:val="26"/>
          <w:szCs w:val="26"/>
        </w:rPr>
        <w:t xml:space="preserve"> в том числе и через использование воспитательного потенциала уроков изобразительного искусства. Эта работа осуществляется в следующих формах: </w:t>
      </w:r>
    </w:p>
    <w:p w:rsidR="002B3170" w:rsidRDefault="002B3170" w:rsidP="002B3170">
      <w:pPr>
        <w:pStyle w:val="Default"/>
        <w:spacing w:after="55"/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 </w:t>
      </w:r>
      <w:r>
        <w:rPr>
          <w:sz w:val="26"/>
          <w:szCs w:val="26"/>
        </w:rPr>
        <w:t xml:space="preserve">Побуждение </w:t>
      </w:r>
      <w:proofErr w:type="gramStart"/>
      <w:r>
        <w:rPr>
          <w:sz w:val="26"/>
          <w:szCs w:val="26"/>
        </w:rPr>
        <w:t>обучающихся</w:t>
      </w:r>
      <w:proofErr w:type="gramEnd"/>
      <w:r>
        <w:rPr>
          <w:sz w:val="26"/>
          <w:szCs w:val="26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2B3170" w:rsidRDefault="002B3170" w:rsidP="002B3170">
      <w:pPr>
        <w:pStyle w:val="Default"/>
        <w:spacing w:after="55"/>
        <w:rPr>
          <w:sz w:val="26"/>
          <w:szCs w:val="26"/>
        </w:rPr>
      </w:pPr>
      <w:r>
        <w:rPr>
          <w:sz w:val="28"/>
          <w:szCs w:val="28"/>
        </w:rPr>
        <w:t xml:space="preserve"> </w:t>
      </w:r>
      <w:r>
        <w:rPr>
          <w:sz w:val="26"/>
          <w:szCs w:val="26"/>
        </w:rPr>
        <w:t xml:space="preserve">Привлечение внимания обучающихся к ценностному аспекту изучаемых на уроках предметов, явлений, событий </w:t>
      </w:r>
      <w:proofErr w:type="gramStart"/>
      <w:r>
        <w:rPr>
          <w:sz w:val="26"/>
          <w:szCs w:val="26"/>
        </w:rPr>
        <w:t>через</w:t>
      </w:r>
      <w:proofErr w:type="gramEnd"/>
      <w:r>
        <w:rPr>
          <w:sz w:val="26"/>
          <w:szCs w:val="26"/>
        </w:rPr>
        <w:t xml:space="preserve">: </w:t>
      </w:r>
    </w:p>
    <w:p w:rsidR="002B3170" w:rsidRDefault="002B3170" w:rsidP="002B3170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 демонстрацию </w:t>
      </w:r>
      <w:proofErr w:type="gramStart"/>
      <w:r>
        <w:rPr>
          <w:sz w:val="26"/>
          <w:szCs w:val="26"/>
        </w:rPr>
        <w:t>обучающимся</w:t>
      </w:r>
      <w:proofErr w:type="gramEnd"/>
      <w:r>
        <w:rPr>
          <w:sz w:val="26"/>
          <w:szCs w:val="26"/>
        </w:rPr>
        <w:t xml:space="preserve"> примеров ответственного, гражданского поведения, проявления человеколюбия и добросердечности </w:t>
      </w:r>
    </w:p>
    <w:p w:rsidR="002B3170" w:rsidRDefault="002B3170" w:rsidP="002B3170">
      <w:pPr>
        <w:pStyle w:val="Default"/>
        <w:rPr>
          <w:sz w:val="26"/>
          <w:szCs w:val="26"/>
        </w:rPr>
      </w:pPr>
    </w:p>
    <w:p w:rsidR="002B3170" w:rsidRDefault="002B3170" w:rsidP="002B3170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— обращение внимания на нравственные аспекты научных открытий, которые изучаются в данный момент на уроке; на ярких деятелей культуры, ученых, политиков,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2B3170" w:rsidRDefault="002B3170" w:rsidP="002B3170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— использование на уроках информации, затрагивающей важные социальные, нравственные, этические вопросы </w:t>
      </w:r>
    </w:p>
    <w:p w:rsidR="002B3170" w:rsidRDefault="002B3170" w:rsidP="002B3170">
      <w:pPr>
        <w:pStyle w:val="Default"/>
        <w:spacing w:after="51"/>
        <w:rPr>
          <w:sz w:val="26"/>
          <w:szCs w:val="26"/>
        </w:rPr>
      </w:pPr>
      <w:r>
        <w:rPr>
          <w:sz w:val="26"/>
          <w:szCs w:val="26"/>
        </w:rPr>
        <w:t xml:space="preserve">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классе. </w:t>
      </w:r>
    </w:p>
    <w:p w:rsidR="002B3170" w:rsidRDefault="002B3170" w:rsidP="002B3170">
      <w:pPr>
        <w:pStyle w:val="Default"/>
        <w:spacing w:after="51"/>
        <w:rPr>
          <w:sz w:val="26"/>
          <w:szCs w:val="26"/>
        </w:rPr>
      </w:pPr>
      <w:r>
        <w:rPr>
          <w:sz w:val="26"/>
          <w:szCs w:val="26"/>
        </w:rPr>
        <w:t xml:space="preserve"> Инициирование обсуждений, высказываний своего мнения, выработки своего личностного отношения к изучаемым лицам, произведениям искусства. </w:t>
      </w:r>
    </w:p>
    <w:p w:rsidR="002B3170" w:rsidRDefault="002B3170" w:rsidP="002B3170">
      <w:pPr>
        <w:pStyle w:val="Default"/>
        <w:spacing w:after="51"/>
        <w:rPr>
          <w:sz w:val="26"/>
          <w:szCs w:val="26"/>
        </w:rPr>
      </w:pPr>
      <w:r>
        <w:rPr>
          <w:sz w:val="28"/>
          <w:szCs w:val="28"/>
        </w:rPr>
        <w:t xml:space="preserve"> </w:t>
      </w:r>
      <w:r>
        <w:rPr>
          <w:sz w:val="26"/>
          <w:szCs w:val="26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2B3170" w:rsidRDefault="002B3170" w:rsidP="002B3170">
      <w:pPr>
        <w:pStyle w:val="Default"/>
        <w:spacing w:after="51"/>
        <w:rPr>
          <w:sz w:val="26"/>
          <w:szCs w:val="26"/>
        </w:rPr>
      </w:pPr>
      <w:r>
        <w:rPr>
          <w:sz w:val="28"/>
          <w:szCs w:val="28"/>
        </w:rPr>
        <w:t xml:space="preserve"> </w:t>
      </w:r>
      <w:r>
        <w:rPr>
          <w:sz w:val="26"/>
          <w:szCs w:val="26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2B3170" w:rsidRDefault="002B3170" w:rsidP="002B3170">
      <w:pPr>
        <w:pStyle w:val="Default"/>
        <w:spacing w:after="51"/>
        <w:rPr>
          <w:sz w:val="26"/>
          <w:szCs w:val="26"/>
        </w:rPr>
      </w:pPr>
      <w:r>
        <w:rPr>
          <w:sz w:val="28"/>
          <w:szCs w:val="28"/>
        </w:rPr>
        <w:t xml:space="preserve"> </w:t>
      </w:r>
      <w:r>
        <w:rPr>
          <w:sz w:val="26"/>
          <w:szCs w:val="26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2B3170" w:rsidRDefault="002B3170" w:rsidP="002B3170">
      <w:pPr>
        <w:pStyle w:val="Default"/>
        <w:spacing w:after="51"/>
        <w:rPr>
          <w:sz w:val="26"/>
          <w:szCs w:val="26"/>
        </w:rPr>
      </w:pPr>
      <w:r>
        <w:rPr>
          <w:sz w:val="28"/>
          <w:szCs w:val="28"/>
        </w:rPr>
        <w:t xml:space="preserve"> </w:t>
      </w:r>
      <w:r>
        <w:rPr>
          <w:sz w:val="26"/>
          <w:szCs w:val="26"/>
        </w:rPr>
        <w:t xml:space="preserve"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 </w:t>
      </w:r>
    </w:p>
    <w:p w:rsidR="002B3170" w:rsidRDefault="002B3170" w:rsidP="002B3170">
      <w:pPr>
        <w:pStyle w:val="Default"/>
        <w:spacing w:after="51"/>
        <w:rPr>
          <w:sz w:val="26"/>
          <w:szCs w:val="26"/>
        </w:rPr>
      </w:pPr>
      <w:proofErr w:type="gramStart"/>
      <w:r>
        <w:rPr>
          <w:sz w:val="28"/>
          <w:szCs w:val="28"/>
        </w:rPr>
        <w:t xml:space="preserve"> </w:t>
      </w:r>
      <w:r>
        <w:rPr>
          <w:sz w:val="26"/>
          <w:szCs w:val="26"/>
        </w:rPr>
        <w:t>Инициирование и поддержка исследовательской деятельности школьников в форме включения в урок различных исследовательских заданий</w:t>
      </w:r>
      <w:r>
        <w:rPr>
          <w:i/>
          <w:iCs/>
          <w:sz w:val="26"/>
          <w:szCs w:val="26"/>
        </w:rPr>
        <w:t xml:space="preserve">, </w:t>
      </w:r>
      <w:r>
        <w:rPr>
          <w:sz w:val="26"/>
          <w:szCs w:val="26"/>
        </w:rPr>
        <w:t xml:space="preserve">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2B3170" w:rsidRDefault="002B3170" w:rsidP="002B3170">
      <w:pPr>
        <w:pStyle w:val="Default"/>
        <w:rPr>
          <w:sz w:val="26"/>
          <w:szCs w:val="26"/>
        </w:rPr>
      </w:pPr>
      <w:r>
        <w:rPr>
          <w:sz w:val="28"/>
          <w:szCs w:val="28"/>
        </w:rPr>
        <w:t xml:space="preserve"> </w:t>
      </w:r>
      <w:r>
        <w:rPr>
          <w:sz w:val="26"/>
          <w:szCs w:val="26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B93CDE" w:rsidRPr="00B93CDE" w:rsidRDefault="00B93CDE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bookmarkStart w:id="0" w:name="_GoBack"/>
      <w:bookmarkEnd w:id="0"/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«ИЗОБРАЗИТЕЛЬНОЕ ИСКУССТВО» В УЧЕБНОМ ПЛАНЕ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1C1783" w:rsidRPr="00B93CDE" w:rsidRDefault="001C1783">
      <w:pPr>
        <w:rPr>
          <w:lang w:val="ru-RU"/>
        </w:rPr>
        <w:sectPr w:rsidR="001C1783" w:rsidRPr="00B93CDE">
          <w:pgSz w:w="11900" w:h="16840"/>
          <w:pgMar w:top="298" w:right="648" w:bottom="33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66" w:line="220" w:lineRule="exact"/>
        <w:rPr>
          <w:lang w:val="ru-RU"/>
        </w:rPr>
      </w:pPr>
    </w:p>
    <w:p w:rsidR="001C1783" w:rsidRPr="00B93CDE" w:rsidRDefault="00B93CDE">
      <w:pPr>
        <w:autoSpaceDE w:val="0"/>
        <w:autoSpaceDN w:val="0"/>
        <w:spacing w:after="0"/>
        <w:ind w:right="432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1C1783" w:rsidRPr="00B93CDE" w:rsidRDefault="00B93CDE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обучения.</w:t>
      </w:r>
    </w:p>
    <w:p w:rsidR="001C1783" w:rsidRPr="00B93CDE" w:rsidRDefault="00B93CDE">
      <w:pPr>
        <w:autoSpaceDE w:val="0"/>
        <w:autoSpaceDN w:val="0"/>
        <w:spacing w:before="192"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На изучение изобразительного искусства в 1 классе отводится 1 час в неделю, всего 33 часа.</w:t>
      </w:r>
    </w:p>
    <w:p w:rsidR="001C1783" w:rsidRPr="00B93CDE" w:rsidRDefault="001C1783">
      <w:pPr>
        <w:rPr>
          <w:lang w:val="ru-RU"/>
        </w:rPr>
        <w:sectPr w:rsidR="001C1783" w:rsidRPr="00B93CDE">
          <w:pgSz w:w="11900" w:h="16840"/>
          <w:pgMar w:top="286" w:right="682" w:bottom="1440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78" w:line="220" w:lineRule="exact"/>
        <w:rPr>
          <w:lang w:val="ru-RU"/>
        </w:rPr>
      </w:pPr>
    </w:p>
    <w:p w:rsidR="001C1783" w:rsidRPr="00B93CDE" w:rsidRDefault="00B93CDE">
      <w:pPr>
        <w:autoSpaceDE w:val="0"/>
        <w:autoSpaceDN w:val="0"/>
        <w:spacing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Рисование с натуры: разные листья и их форма.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Эмоциональная выразительность цвета, способы выражение настроения в изображаемом сюжете.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Тематическая композиция «Времена года». Контрастные цветовые состояния времён года.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Живопись (гуашь), аппликация или смешанная техника.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Техника монотипии. Представления о симметрии. Развитие воображения.</w:t>
      </w:r>
    </w:p>
    <w:p w:rsidR="001C1783" w:rsidRPr="00B93CDE" w:rsidRDefault="00B93CDE">
      <w:pPr>
        <w:autoSpaceDE w:val="0"/>
        <w:autoSpaceDN w:val="0"/>
        <w:spacing w:before="190" w:after="0" w:line="262" w:lineRule="auto"/>
        <w:ind w:left="180" w:right="2016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Изображение в объёме. Приёмы работы с пластилином; дощечка, стек, тряпочка.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1C1783" w:rsidRPr="00B93CDE" w:rsidRDefault="00B93CDE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игрушка или по выбору учителя с учётом местных промыслов).</w:t>
      </w:r>
    </w:p>
    <w:p w:rsidR="001C1783" w:rsidRPr="00B93CDE" w:rsidRDefault="00B93CDE">
      <w:pPr>
        <w:autoSpaceDE w:val="0"/>
        <w:autoSpaceDN w:val="0"/>
        <w:spacing w:before="72" w:after="0" w:line="262" w:lineRule="auto"/>
        <w:ind w:left="180" w:right="288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Бумажная пластика. Овладение первичными приёмами на</w:t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д-</w:t>
      </w:r>
      <w:proofErr w:type="gram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резания, закручивания, складывания. Объёмная аппликация из бумаги и картона.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2" w:after="0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C1783" w:rsidRPr="00B93CDE" w:rsidRDefault="00B93CDE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1C1783" w:rsidRPr="00B93CDE" w:rsidRDefault="00B93CDE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игрушка (или по выбору учителя с учётом местных промыслов).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Дизайн предмета: изготовление нарядной упаковки путём складывания бумаги и аппликации.</w:t>
      </w:r>
    </w:p>
    <w:p w:rsidR="001C1783" w:rsidRPr="00B93CDE" w:rsidRDefault="001C1783">
      <w:pPr>
        <w:rPr>
          <w:lang w:val="ru-RU"/>
        </w:rPr>
        <w:sectPr w:rsidR="001C1783" w:rsidRPr="00B93CDE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78" w:line="220" w:lineRule="exact"/>
        <w:rPr>
          <w:lang w:val="ru-RU"/>
        </w:rPr>
      </w:pPr>
    </w:p>
    <w:p w:rsidR="001C1783" w:rsidRPr="00B93CDE" w:rsidRDefault="00B93CDE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Оригами — создание игрушки для новогодней ёлки. Приёмы складывания бумаги.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1C1783" w:rsidRPr="00B93CDE" w:rsidRDefault="00B93CDE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2" w:after="0" w:line="271" w:lineRule="auto"/>
        <w:ind w:right="720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1C1783" w:rsidRPr="00B93CDE" w:rsidRDefault="00B93CDE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1C1783" w:rsidRPr="00B93CDE" w:rsidRDefault="00B93CDE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1C1783" w:rsidRPr="00B93CDE" w:rsidRDefault="00B93CDE">
      <w:pPr>
        <w:autoSpaceDE w:val="0"/>
        <w:autoSpaceDN w:val="0"/>
        <w:spacing w:before="190" w:after="0" w:line="271" w:lineRule="auto"/>
        <w:ind w:left="180" w:right="720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1C1783" w:rsidRPr="00B93CDE" w:rsidRDefault="001C1783">
      <w:pPr>
        <w:rPr>
          <w:lang w:val="ru-RU"/>
        </w:rPr>
        <w:sectPr w:rsidR="001C1783" w:rsidRPr="00B93CDE">
          <w:pgSz w:w="11900" w:h="16840"/>
          <w:pgMar w:top="298" w:right="870" w:bottom="1440" w:left="666" w:header="720" w:footer="720" w:gutter="0"/>
          <w:cols w:space="720" w:equalWidth="0">
            <w:col w:w="10364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78" w:line="220" w:lineRule="exact"/>
        <w:rPr>
          <w:lang w:val="ru-RU"/>
        </w:rPr>
      </w:pPr>
    </w:p>
    <w:p w:rsidR="001C1783" w:rsidRPr="00B93CDE" w:rsidRDefault="00B93CDE">
      <w:pPr>
        <w:autoSpaceDE w:val="0"/>
        <w:autoSpaceDN w:val="0"/>
        <w:spacing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1C1783" w:rsidRPr="00B93CDE" w:rsidRDefault="00B93CDE">
      <w:pPr>
        <w:autoSpaceDE w:val="0"/>
        <w:autoSpaceDN w:val="0"/>
        <w:spacing w:before="346"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C1783" w:rsidRPr="00B93CDE" w:rsidRDefault="00B93CDE">
      <w:pPr>
        <w:autoSpaceDE w:val="0"/>
        <w:autoSpaceDN w:val="0"/>
        <w:spacing w:before="166" w:after="0" w:line="271" w:lineRule="auto"/>
        <w:ind w:right="1152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призвана обеспечить достижение </w:t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 результатов: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уважения и ценностного отношения к своей Родине — России;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духовно-нравственное развитие обучающихся;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позитивный опыт участия в творческой деятельности;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C1783" w:rsidRPr="00B93CDE" w:rsidRDefault="00B93CDE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B93CDE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Патриотическое воспитание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1C1783" w:rsidRPr="00B93CDE" w:rsidRDefault="00B93CDE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B93CDE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Гражданское воспитание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C1783" w:rsidRPr="00B93CDE" w:rsidRDefault="00B93CDE">
      <w:pPr>
        <w:autoSpaceDE w:val="0"/>
        <w:autoSpaceDN w:val="0"/>
        <w:spacing w:before="70" w:after="0" w:line="283" w:lineRule="auto"/>
        <w:ind w:right="288" w:firstLine="180"/>
        <w:rPr>
          <w:lang w:val="ru-RU"/>
        </w:rPr>
      </w:pPr>
      <w:r w:rsidRPr="00B93CDE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Духовно-нравственное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C1783" w:rsidRPr="00B93CDE" w:rsidRDefault="00B93CDE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B93CDE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Эстетическое воспитание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прекрасном</w:t>
      </w:r>
      <w:proofErr w:type="gram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C1783" w:rsidRPr="00B93CDE" w:rsidRDefault="00B93CDE">
      <w:pPr>
        <w:autoSpaceDE w:val="0"/>
        <w:autoSpaceDN w:val="0"/>
        <w:spacing w:before="70" w:after="0"/>
        <w:ind w:firstLine="180"/>
        <w:rPr>
          <w:lang w:val="ru-RU"/>
        </w:rPr>
      </w:pPr>
      <w:r w:rsidRPr="00B93CDE">
        <w:rPr>
          <w:rFonts w:ascii="Times New Roman" w:eastAsia="Times New Roman" w:hAnsi="Times New Roman"/>
          <w:i/>
          <w:color w:val="000000"/>
          <w:sz w:val="24"/>
          <w:lang w:val="ru-RU"/>
        </w:rPr>
        <w:t>Ценности познавательной деятельности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C1783" w:rsidRPr="00B93CDE" w:rsidRDefault="00B93CDE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B93CDE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Экологическое воспитание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вств сп</w:t>
      </w:r>
      <w:proofErr w:type="gram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особствует активному неприятию действий, приносящих вред окружающей среде.</w:t>
      </w:r>
    </w:p>
    <w:p w:rsidR="001C1783" w:rsidRPr="00B93CDE" w:rsidRDefault="001C1783">
      <w:pPr>
        <w:rPr>
          <w:lang w:val="ru-RU"/>
        </w:rPr>
        <w:sectPr w:rsidR="001C1783" w:rsidRPr="00B93CDE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78" w:line="220" w:lineRule="exact"/>
        <w:rPr>
          <w:lang w:val="ru-RU"/>
        </w:rPr>
      </w:pPr>
    </w:p>
    <w:p w:rsidR="001C1783" w:rsidRPr="00B93CDE" w:rsidRDefault="00B93CDE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B93CDE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Трудовое воспитание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стремление достичь результат</w:t>
      </w:r>
      <w:proofErr w:type="gram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1C1783" w:rsidRPr="00B93CDE" w:rsidRDefault="00B93CDE">
      <w:pPr>
        <w:autoSpaceDE w:val="0"/>
        <w:autoSpaceDN w:val="0"/>
        <w:spacing w:before="262"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B93CDE">
        <w:rPr>
          <w:lang w:val="ru-RU"/>
        </w:rPr>
        <w:tab/>
      </w:r>
      <w:proofErr w:type="gramStart"/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1.Овладение универсальными познавательными действиями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Пространственные представления и сенсорные способности: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доминантные черты (характерные особенности) в визуальном образе;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плоскостные и пространственные объекты по заданным основаниям;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ассоциативные связи между визуальными образами разных форм и предметов;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части и целое в видимом образе, предмете, конструкции;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анализировать пропорциональные отношения частей внутри целого и предметов между собой;</w:t>
      </w:r>
      <w:proofErr w:type="gramEnd"/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абстрагировать образ реальности при построении плоской композиции;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тональные отношения (тёмное — светлое) в пространственных и плоскостных объектах; </w:t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  <w:proofErr w:type="gramEnd"/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познания.</w:t>
      </w:r>
    </w:p>
    <w:p w:rsidR="001C1783" w:rsidRPr="00B93CDE" w:rsidRDefault="00B93CDE">
      <w:pPr>
        <w:autoSpaceDE w:val="0"/>
        <w:autoSpaceDN w:val="0"/>
        <w:spacing w:before="190" w:after="0" w:line="262" w:lineRule="auto"/>
        <w:ind w:left="180" w:right="4752"/>
        <w:rPr>
          <w:lang w:val="ru-RU"/>
        </w:rPr>
      </w:pPr>
      <w:r w:rsidRPr="00B93CD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:rsidR="001C1783" w:rsidRPr="00B93CDE" w:rsidRDefault="001C1783">
      <w:pPr>
        <w:rPr>
          <w:lang w:val="ru-RU"/>
        </w:rPr>
        <w:sectPr w:rsidR="001C1783" w:rsidRPr="00B93CDE">
          <w:pgSz w:w="11900" w:h="16840"/>
          <w:pgMar w:top="298" w:right="658" w:bottom="332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78" w:line="220" w:lineRule="exact"/>
        <w:rPr>
          <w:lang w:val="ru-RU"/>
        </w:rPr>
      </w:pPr>
    </w:p>
    <w:p w:rsidR="001C1783" w:rsidRPr="00B93CDE" w:rsidRDefault="00B93CDE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B93CDE">
        <w:rPr>
          <w:lang w:val="ru-RU"/>
        </w:rPr>
        <w:tab/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учебниками и учебными пособиями;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  <w:proofErr w:type="gramEnd"/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виртуальные путешествия по архитектурным памятникам, в отечественные 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квестов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, предложенных учителем;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информационной безопасности при работе в сети Интернет.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B93CDE">
        <w:rPr>
          <w:lang w:val="ru-RU"/>
        </w:rPr>
        <w:tab/>
      </w:r>
      <w:proofErr w:type="gramStart"/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2.Овладение универсальными коммуникативными действиями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  <w:proofErr w:type="gramEnd"/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демонстрировать и объяснять результаты своего творческого, художественного или 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исследовательского опыта;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  <w:rPr>
          <w:lang w:val="ru-RU"/>
        </w:rPr>
      </w:pPr>
      <w:r w:rsidRPr="00B93CDE">
        <w:rPr>
          <w:lang w:val="ru-RU"/>
        </w:rPr>
        <w:tab/>
      </w:r>
      <w:proofErr w:type="gramStart"/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3.Овладение универсальными регулятивными действиями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внимательно относиться и выполнять учебные задачи, поставленные учителем; </w:t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последовательность учебных действий при выполнении задания;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proofErr w:type="gramEnd"/>
    </w:p>
    <w:p w:rsidR="001C1783" w:rsidRPr="00B93CDE" w:rsidRDefault="00B93CDE">
      <w:pPr>
        <w:autoSpaceDE w:val="0"/>
        <w:autoSpaceDN w:val="0"/>
        <w:spacing w:before="262"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C1783" w:rsidRPr="00B93CDE" w:rsidRDefault="00B93CDE">
      <w:pPr>
        <w:autoSpaceDE w:val="0"/>
        <w:autoSpaceDN w:val="0"/>
        <w:spacing w:before="166" w:after="0"/>
        <w:ind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1C1783" w:rsidRPr="00B93CDE" w:rsidRDefault="00B93CDE">
      <w:pPr>
        <w:autoSpaceDE w:val="0"/>
        <w:autoSpaceDN w:val="0"/>
        <w:spacing w:before="190" w:after="0" w:line="262" w:lineRule="auto"/>
        <w:ind w:left="180" w:right="720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навыки применения свойств простых графических материалов в </w:t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самостоятельной</w:t>
      </w:r>
      <w:proofErr w:type="gramEnd"/>
    </w:p>
    <w:p w:rsidR="001C1783" w:rsidRPr="00B93CDE" w:rsidRDefault="001C1783">
      <w:pPr>
        <w:rPr>
          <w:lang w:val="ru-RU"/>
        </w:rPr>
        <w:sectPr w:rsidR="001C1783" w:rsidRPr="00B93CDE">
          <w:pgSz w:w="11900" w:h="16840"/>
          <w:pgMar w:top="298" w:right="668" w:bottom="43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66" w:line="220" w:lineRule="exact"/>
        <w:rPr>
          <w:lang w:val="ru-RU"/>
        </w:rPr>
      </w:pPr>
    </w:p>
    <w:p w:rsidR="001C1783" w:rsidRPr="00B93CDE" w:rsidRDefault="00B93CDE">
      <w:pPr>
        <w:autoSpaceDE w:val="0"/>
        <w:autoSpaceDN w:val="0"/>
        <w:spacing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творческой работе в условиях урока.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рисунка простого (плоского) предмета с натуры.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первичные знания и навыки композиционного расположения изображения на листе. </w:t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C1783" w:rsidRPr="00B93CDE" w:rsidRDefault="00B93CDE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C1783" w:rsidRPr="00B93CDE" w:rsidRDefault="00B93CDE">
      <w:pPr>
        <w:autoSpaceDE w:val="0"/>
        <w:autoSpaceDN w:val="0"/>
        <w:spacing w:before="190" w:after="0" w:line="262" w:lineRule="auto"/>
        <w:ind w:left="180" w:right="3888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навыки работы красками «гуашь» в условиях урока.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первичными навыками </w:t>
      </w:r>
      <w:proofErr w:type="spell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бумагопластики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— создания объёмных форм из бумаги путём её складывания, надрезания, закручивания и др.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Учиться использовать правила симметрии в своей художественной деятельности.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знания о значении и назначении украшений в жизни людей.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B93CDE">
        <w:rPr>
          <w:lang w:val="ru-RU"/>
        </w:rPr>
        <w:tab/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игрушки или по выбору учителя с учётом местных</w:t>
      </w:r>
      <w:proofErr w:type="gramEnd"/>
    </w:p>
    <w:p w:rsidR="001C1783" w:rsidRPr="00B93CDE" w:rsidRDefault="001C1783">
      <w:pPr>
        <w:rPr>
          <w:lang w:val="ru-RU"/>
        </w:rPr>
        <w:sectPr w:rsidR="001C1783" w:rsidRPr="00B93CDE">
          <w:pgSz w:w="11900" w:h="16840"/>
          <w:pgMar w:top="286" w:right="642" w:bottom="428" w:left="666" w:header="720" w:footer="720" w:gutter="0"/>
          <w:cols w:space="720" w:equalWidth="0">
            <w:col w:w="10592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66" w:line="220" w:lineRule="exact"/>
        <w:rPr>
          <w:lang w:val="ru-RU"/>
        </w:rPr>
      </w:pPr>
    </w:p>
    <w:p w:rsidR="001C1783" w:rsidRPr="00B93CDE" w:rsidRDefault="00B93CDE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промыслов) и опыт практической художественной деятельности по мотивам игрушки выбранного промысла.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/>
        <w:ind w:right="432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опыт эстетического восприятия и аналитического наблюдения архитектурных построек. </w:t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B93CDE">
        <w:rPr>
          <w:lang w:val="ru-RU"/>
        </w:rPr>
        <w:br/>
      </w: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1C1783" w:rsidRPr="00B93CDE" w:rsidRDefault="00B93CDE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B93CDE">
        <w:rPr>
          <w:lang w:val="ru-RU"/>
        </w:rPr>
        <w:tab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1C1783" w:rsidRPr="00B93CDE" w:rsidRDefault="001C1783">
      <w:pPr>
        <w:rPr>
          <w:lang w:val="ru-RU"/>
        </w:rPr>
        <w:sectPr w:rsidR="001C1783" w:rsidRPr="00B93CDE">
          <w:pgSz w:w="11900" w:h="16840"/>
          <w:pgMar w:top="286" w:right="648" w:bottom="144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64" w:line="220" w:lineRule="exact"/>
        <w:rPr>
          <w:lang w:val="ru-RU"/>
        </w:rPr>
      </w:pPr>
    </w:p>
    <w:p w:rsidR="001C1783" w:rsidRDefault="00B93CDE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86"/>
        <w:gridCol w:w="530"/>
        <w:gridCol w:w="1104"/>
        <w:gridCol w:w="1140"/>
        <w:gridCol w:w="864"/>
        <w:gridCol w:w="1598"/>
        <w:gridCol w:w="1080"/>
        <w:gridCol w:w="4732"/>
      </w:tblGrid>
      <w:tr w:rsidR="001C1783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4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1C1783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83" w:rsidRDefault="001C178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83" w:rsidRDefault="001C1783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83" w:rsidRDefault="001C178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83" w:rsidRDefault="001C178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83" w:rsidRDefault="001C178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83" w:rsidRDefault="001C1783"/>
        </w:tc>
      </w:tr>
      <w:tr w:rsidR="001C178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Восприятие произведений искусства</w:t>
            </w:r>
          </w:p>
        </w:tc>
      </w:tr>
      <w:tr w:rsidR="001C1783">
        <w:trPr>
          <w:trHeight w:hRule="exact" w:val="36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80" w:after="0" w:line="250" w:lineRule="auto"/>
              <w:ind w:left="72" w:right="232"/>
              <w:jc w:val="both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80" w:after="0" w:line="254" w:lineRule="auto"/>
              <w:ind w:left="72" w:right="144"/>
              <w:rPr>
                <w:lang w:val="ru-RU"/>
              </w:rPr>
            </w:pP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какими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художественными; материалами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(карандашами;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мелками;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красками и т.д.)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сделан;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рисунок.;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Рисовать;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рисунок на простую;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всем доступную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тему;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например «Весёлое солнышко»;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карандашами или мелками.;;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80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«Инструменты художника»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/7691977?</w:t>
            </w:r>
          </w:p>
          <w:p w:rsidR="001C1783" w:rsidRDefault="00B93CDE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 w:rsidRPr="00832CBF">
        <w:trPr>
          <w:trHeight w:hRule="exact" w:val="188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9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4" w:after="0" w:line="250" w:lineRule="auto"/>
              <w:ind w:left="72" w:right="144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Первые представления о композиции: на уровне образного восприятия.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Представление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различныххудожественных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материалах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</w:t>
            </w:r>
          </w:p>
        </w:tc>
        <w:tc>
          <w:tcPr>
            <w:tcW w:w="15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4" w:after="0" w:line="254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детские рисунки с; позиций их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содержания 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сюжета;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настроения;;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4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4" w:after="0" w:line="245" w:lineRule="auto"/>
              <w:ind w:right="2160"/>
              <w:jc w:val="center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«Изображения всюду вокруг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нас»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NmtvYuVMXbI</w:t>
            </w:r>
            <w:proofErr w:type="spellEnd"/>
          </w:p>
        </w:tc>
      </w:tr>
      <w:tr w:rsidR="001C1783" w:rsidRPr="00832CBF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Обсуждение содержания рисунка.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54" w:lineRule="auto"/>
              <w:ind w:left="72" w:right="288"/>
            </w:pP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какими;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художественными материалами;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(карандашами;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мелками;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красками и т. д.) </w:t>
            </w:r>
            <w:r w:rsidRPr="00B93CD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сделан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рисунок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Художественные материалы (интерактивное задание)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app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/328575?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</w:p>
        </w:tc>
      </w:tr>
      <w:tr w:rsidR="001C1783">
        <w:trPr>
          <w:trHeight w:hRule="exact" w:val="348"/>
        </w:trPr>
        <w:tc>
          <w:tcPr>
            <w:tcW w:w="4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051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</w:tr>
      <w:tr w:rsidR="001C1783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6840" w:h="11900"/>
          <w:pgMar w:top="282" w:right="640" w:bottom="67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86"/>
        <w:gridCol w:w="530"/>
        <w:gridCol w:w="1104"/>
        <w:gridCol w:w="1140"/>
        <w:gridCol w:w="864"/>
        <w:gridCol w:w="1598"/>
        <w:gridCol w:w="1080"/>
        <w:gridCol w:w="4732"/>
      </w:tblGrid>
      <w:tr w:rsidR="001C1783" w:rsidRPr="00832CBF">
        <w:trPr>
          <w:trHeight w:hRule="exact" w:val="10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Линейный рисунок.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20.09.2022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навыки работы;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графическими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материалами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«Зимнее дерево». Что такое графика?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/4051/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/189928/</w:t>
            </w:r>
          </w:p>
        </w:tc>
      </w:tr>
      <w:tr w:rsidR="001C1783" w:rsidRPr="00832CBF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Разные виды линий.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 линий в природе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«Изображать можно линией»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qe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lbl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YVc</w:t>
            </w:r>
            <w:proofErr w:type="spellEnd"/>
          </w:p>
        </w:tc>
      </w:tr>
      <w:tr w:rsidR="001C1783" w:rsidRPr="00832CBF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Линии в природе. Ветки (по фотографиям): тонкие </w:t>
            </w:r>
            <w:proofErr w:type="gramStart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—т</w:t>
            </w:r>
            <w:proofErr w:type="gramEnd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олстые, порывистые, угловатые, плавные и др.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27.09.2022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линейный рисунок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—; </w:t>
            </w:r>
            <w:r w:rsidRPr="00B93CDE">
              <w:rPr>
                <w:lang w:val="ru-RU"/>
              </w:rPr>
              <w:br/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разный характер;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линий;;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 класс Основы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</w:t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 Тема: многообразие линий в природе.</w:t>
            </w:r>
          </w:p>
          <w:p w:rsidR="001C1783" w:rsidRPr="00B93CDE" w:rsidRDefault="00B93CDE">
            <w:pPr>
              <w:autoSpaceDE w:val="0"/>
              <w:autoSpaceDN w:val="0"/>
              <w:spacing w:before="18" w:after="0" w:line="245" w:lineRule="auto"/>
              <w:ind w:left="72" w:right="158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выразительные средства: пятно, точка, линия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Q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GAENTEJz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</w:tr>
      <w:tr w:rsidR="001C1783" w:rsidRPr="00832CB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Графические материалы и их особенности.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Приёмырисованиялинией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с натуры рисунок;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 дерева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Дом Деда Мороза (Графика)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app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/321766?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</w:p>
        </w:tc>
      </w:tr>
      <w:tr w:rsidR="001C178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обсуждать;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 формы листа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«Осенний лес, где деревья похожи на разные по форме листья»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/9961287?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Последовательность рисунка.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Осваивать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последовательность; выполнения рисунка; 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«Натюрморт "Ваза с фруктами"» (сюжетная композиция графическими материалами)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/7458105?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Первичные навыки определения пропорций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понимания их значения. От одного пятна — «тела», меняя пропорции «лап» и «шеи», получаем рисунки разных животных.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обобщения;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видимой формы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предмета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«Пейзаж "Птицы на закате"» (с использованием силуэтной техники)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/7720745?</w:t>
            </w:r>
          </w:p>
          <w:p w:rsidR="001C1783" w:rsidRDefault="00B93CDE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Линейный тематический рисунок (линия-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рассказчица) на сюжет стихотворения или сюжет из жизни детей (игры во дворе, в походе и др.) с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простым и весёлым повествовательным сюжетом.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18.10.2022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соотношение частей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; </w:t>
            </w:r>
            <w:r w:rsidRPr="00B93CDE">
              <w:rPr>
                <w:lang w:val="ru-RU"/>
              </w:rPr>
              <w:br/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составляющих одно целое;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животных с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контрастными;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пропорциями;;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«Натюрморт "Ваза с фруктами"» (сюжетная композиция графическими материалами)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/7458105?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Пятно-силуэт. Превращение случайного пятна в изображение зверушки или фантастического зверя.</w:t>
            </w:r>
          </w:p>
          <w:p w:rsidR="001C1783" w:rsidRDefault="00B93CDE">
            <w:pPr>
              <w:autoSpaceDE w:val="0"/>
              <w:autoSpaceDN w:val="0"/>
              <w:spacing w:before="18" w:after="0" w:line="250" w:lineRule="auto"/>
              <w:ind w:left="72" w:right="144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Развитие образного видения и способности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целостного, обобщённого видения.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Пятнокакосноваграфического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изображения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опыт; внимательного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аналитического;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наблюдения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 «Пятно как средство выразительности»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/10057973?</w:t>
            </w:r>
          </w:p>
          <w:p w:rsidR="001C1783" w:rsidRDefault="00B93CDE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6840" w:h="11900"/>
          <w:pgMar w:top="284" w:right="640" w:bottom="57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86"/>
        <w:gridCol w:w="530"/>
        <w:gridCol w:w="1104"/>
        <w:gridCol w:w="1140"/>
        <w:gridCol w:w="864"/>
        <w:gridCol w:w="1598"/>
        <w:gridCol w:w="1080"/>
        <w:gridCol w:w="4732"/>
      </w:tblGrid>
      <w:tr w:rsidR="001C178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Тень как пример пятна. Теневой театр.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Силуэт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25.10.2022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Развивать навыки рисования по;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представлению и воображению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«Пейзаж "Птицы на закате"» (с использованием силуэтной техники)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/7720745?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 w:rsidRPr="00832CBF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Навыки работы на уроке с жидкой краской и кистью, уход за своим рабочим местом.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линейный рисунок; на темы стихов С. Я.</w:t>
            </w:r>
          </w:p>
          <w:p w:rsidR="001C1783" w:rsidRPr="00B93CDE" w:rsidRDefault="00B93CDE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Маршака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Л. </w:t>
            </w:r>
            <w:proofErr w:type="spell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Барто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Д. Хармса;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В.;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Михалкова и др. (по выбору;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учителя) с простым весёлым;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озорным развитием сюжета;;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lang w:val="ru-RU"/>
              </w:rPr>
            </w:pP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</w:t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«Какого цвета страна родная» (РЭШ)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/3758/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/223200/</w:t>
            </w:r>
          </w:p>
        </w:tc>
      </w:tr>
      <w:tr w:rsidR="001C1783" w:rsidRPr="00832CBF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графическое;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пятно как основу; изобразительного образа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«Радуга-дуга» (РЭШ)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/4215/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/182056/</w:t>
            </w:r>
          </w:p>
        </w:tc>
      </w:tr>
      <w:tr w:rsidR="001C1783">
        <w:trPr>
          <w:trHeight w:hRule="exact" w:val="348"/>
        </w:trPr>
        <w:tc>
          <w:tcPr>
            <w:tcW w:w="445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0518" w:type="dxa"/>
            <w:gridSpan w:val="6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</w:tr>
      <w:tr w:rsidR="001C178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Живопись</w:t>
            </w:r>
          </w:p>
        </w:tc>
      </w:tr>
      <w:tr w:rsidR="001C1783" w:rsidRPr="00832CBF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50" w:lineRule="auto"/>
              <w:ind w:left="72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Цвет как одно из главных средств выражения в изобразительном искусстве.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Навыкиработыгуашью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условиях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урока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навыки работы;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гуашью в условиях школьного;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урока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lang w:val="ru-RU"/>
              </w:rPr>
            </w:pP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</w:t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«Какого цвета осень. Осенний букет»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/6263/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/160876/</w:t>
            </w:r>
          </w:p>
        </w:tc>
      </w:tr>
      <w:tr w:rsidR="001C1783" w:rsidRPr="00832CB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50" w:lineRule="auto"/>
              <w:ind w:left="72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Три основных цвета. Ассоциативные представления, связанные с каждым из цветов.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Навыкисмешениякрасок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получения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нового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цвета.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Знать три основных цвета;;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129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«Осенние перемены в природе»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/5000/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/189908/</w:t>
            </w:r>
          </w:p>
        </w:tc>
      </w:tr>
      <w:tr w:rsidR="001C1783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Эмоциональная выразительность цвета.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ассоциативные; представления;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связанные с;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каждым цветом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«Осенняя палитра. Листопад»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/1764726?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6840" w:h="11900"/>
          <w:pgMar w:top="284" w:right="640" w:bottom="12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86"/>
        <w:gridCol w:w="530"/>
        <w:gridCol w:w="1104"/>
        <w:gridCol w:w="1140"/>
        <w:gridCol w:w="864"/>
        <w:gridCol w:w="1598"/>
        <w:gridCol w:w="1080"/>
        <w:gridCol w:w="4732"/>
      </w:tblGrid>
      <w:tr w:rsidR="001C1783" w:rsidRPr="00832CBF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 как выражение настроения, душевного состояния.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Экспериментировать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; </w:t>
            </w:r>
            <w:r w:rsidRPr="00B93CDE">
              <w:rPr>
                <w:lang w:val="ru-RU"/>
              </w:rPr>
              <w:br/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возможности;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смешения красок;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наложения;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цвета на цвет;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размывания цвета;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процессе работы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над;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разноцветным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ковриком;;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«Сюжетная композиция. Зимние забавы»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/4997/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/189948</w:t>
            </w:r>
          </w:p>
        </w:tc>
      </w:tr>
      <w:tr w:rsidR="001C1783" w:rsidRPr="00832CBF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50" w:lineRule="auto"/>
              <w:ind w:left="72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Наш мир украшают цветы. Живописное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по представлению и восприятию разных по цвету и формам цветков.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Развитиенавыков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работыгуашью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наблюдения.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Осознавать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эмоциональное;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звучание цвета;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 разный;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цвет «рассказывает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»о</w:t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разном;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настроении —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весёлом;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задумчивом;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грустном и др.;;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129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«Весенний пейзаж» (РЭШ)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/3746/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/155359/</w:t>
            </w:r>
          </w:p>
        </w:tc>
      </w:tr>
      <w:tr w:rsidR="001C1783" w:rsidRPr="00832CBF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Тематическая композиция «Времена года». Контрастные цветовые состояния времён года.</w:t>
            </w:r>
          </w:p>
          <w:p w:rsidR="001C1783" w:rsidRPr="00B93CDE" w:rsidRDefault="00B93CDE">
            <w:pPr>
              <w:autoSpaceDE w:val="0"/>
              <w:autoSpaceDN w:val="0"/>
              <w:spacing w:before="20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Работа гуашью, в технике аппликации или в смешанной технике.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 разное;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настроение героев передано;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художником в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иллюстрациях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«Весенняя декоративная композиция»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/3736/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/189968/</w:t>
            </w:r>
          </w:p>
        </w:tc>
      </w:tr>
      <w:tr w:rsidR="001C1783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Техника монотипии. Представления о симметрии.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Развитиеассоциативноговоображения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красками рисунок с;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весёлым или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грустным;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настроением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Цветочная поляна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/10535409?</w:t>
            </w:r>
          </w:p>
          <w:p w:rsidR="001C1783" w:rsidRDefault="00B93CDE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348"/>
        </w:trPr>
        <w:tc>
          <w:tcPr>
            <w:tcW w:w="4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51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</w:tr>
      <w:tr w:rsidR="001C1783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Скульптура</w:t>
            </w:r>
          </w:p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86"/>
        <w:gridCol w:w="530"/>
        <w:gridCol w:w="1104"/>
        <w:gridCol w:w="1140"/>
        <w:gridCol w:w="864"/>
        <w:gridCol w:w="1598"/>
        <w:gridCol w:w="1080"/>
        <w:gridCol w:w="4732"/>
      </w:tblGrid>
      <w:tr w:rsidR="001C1783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0.75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13.12.2022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воспринимать;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выразительные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образные;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объёмы в природе: на что;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похожи формы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облаков;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камней;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коряг;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картофелин и др.;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(в классе на основе; фотографий);;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«Пластилин»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/7393170?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50" w:lineRule="auto"/>
              <w:ind w:left="72" w:right="432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зверушек из цельной формы (черепашки, ёжика, зайчика и т. д.).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Приёмывытягивания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вдавливания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сгибания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скручивания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первичные навыки; лепки —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 в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объёме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«Панда из пластилина»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/7381889?</w:t>
            </w:r>
          </w:p>
          <w:p w:rsidR="001C1783" w:rsidRDefault="00B93CDE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Бумажная пластика. Овладение первичными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приёмами надрезания, закручивания, складывания в работе над объёмной аппликацией.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Лепить из целого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куска;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пластилина мелких зверушек;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путём вытягивания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; </w:t>
            </w:r>
            <w:r w:rsidRPr="00B93CDE">
              <w:rPr>
                <w:lang w:val="ru-RU"/>
              </w:rPr>
              <w:br/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вдавливания;;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«Все имеет свое строение» (создаем аппликацию из геометрических </w:t>
            </w:r>
            <w:proofErr w:type="spell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:П</w:t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челка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v=14tZe7akISM</w:t>
            </w:r>
          </w:p>
        </w:tc>
      </w:tr>
      <w:tr w:rsidR="001C1783" w:rsidRPr="00832CBF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игрушки по мотивам одного из наиболее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известных народных художественных промыслов (дымковская, </w:t>
            </w:r>
            <w:proofErr w:type="spellStart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каргопольская</w:t>
            </w:r>
            <w:proofErr w:type="spellEnd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игрушки или по выбору учителя с учётом местных промыслов).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0.75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Овладевать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первичными;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навыками работы в объёмной;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аппликации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коллаже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129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«Русская глиняная игрушка» (РЭШ)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/4053/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/169492/</w:t>
            </w:r>
          </w:p>
        </w:tc>
      </w:tr>
      <w:tr w:rsidR="001C1783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Объёмная аппликация из бумаги и картона.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27.12.2022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глиняные;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игрушки известных народных;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промыслов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«Технологии работы с бумагой и картоном. Объёмные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снежинки в технике оригами»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composed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documents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/72061107?</w:t>
            </w:r>
          </w:p>
          <w:p w:rsidR="001C1783" w:rsidRPr="00B93CDE" w:rsidRDefault="00B93CDE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«Коллаж "Подсолнух"» (с использованием газет и журналов)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/7703271?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1C1783">
        <w:trPr>
          <w:trHeight w:hRule="exact" w:val="350"/>
        </w:trPr>
        <w:tc>
          <w:tcPr>
            <w:tcW w:w="4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4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51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</w:tr>
      <w:tr w:rsidR="001C1783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5.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Декоративно-прикладное искусство</w:t>
            </w:r>
          </w:p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6840" w:h="11900"/>
          <w:pgMar w:top="284" w:right="640" w:bottom="9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86"/>
        <w:gridCol w:w="530"/>
        <w:gridCol w:w="1104"/>
        <w:gridCol w:w="1140"/>
        <w:gridCol w:w="864"/>
        <w:gridCol w:w="1598"/>
        <w:gridCol w:w="1080"/>
        <w:gridCol w:w="4732"/>
      </w:tblGrid>
      <w:tr w:rsidR="001C1783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Узоры в природе.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10.01.2023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эстетически;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различные;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примеры узоров в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природе (на;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основе фотографий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«Рисуем бабочку» (в технике монотипии)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/8552438?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 w:rsidRPr="00832CBF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Наблюдение узоров в живой природе (в условиях урока на основе фотографий). Эмоционально-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эстетическое восприятие объектов действительности.</w:t>
            </w:r>
          </w:p>
          <w:p w:rsidR="001C1783" w:rsidRPr="00B93CDE" w:rsidRDefault="00B93CDE">
            <w:pPr>
              <w:autoSpaceDE w:val="0"/>
              <w:autoSpaceDN w:val="0"/>
              <w:spacing w:before="20" w:after="0" w:line="245" w:lineRule="auto"/>
              <w:ind w:right="432"/>
              <w:jc w:val="center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Ассоциативное сопоставление с орнаментами в предметах декоративно-прикладного искусства.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делать;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ассоциативные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сопоставления с;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орнаментами в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предметах;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декоративно-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прикладного;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искусства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«Орнамент народов России. Хохлома»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/3716/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/168876/</w:t>
            </w:r>
          </w:p>
        </w:tc>
      </w:tr>
      <w:tr w:rsidR="001C1783" w:rsidRPr="00832CBF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Представления о симметрии и наблюдение её в природе. Последовательное ведение работы над изображением бабочки по представлению,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линии симметрии при составлении узора крыльев.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17.01.2023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рисунок бабочки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украсив узорами её крылья;;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«Белоснежные узоры». Вологодское кружево.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/4052/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/160977/</w:t>
            </w:r>
          </w:p>
        </w:tc>
      </w:tr>
      <w:tr w:rsidR="001C1783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7" w:lineRule="auto"/>
              <w:ind w:left="72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Узоры и орнаменты, создаваемые людьми,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разнообразие их видов.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Орнаментыгеометрические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растительные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24.01.2023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опыт; использования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симметрии при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рисунка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«Что такое орнамент?»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/9418620?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 w:rsidRPr="00832CBF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Декоративная композиция в круге или полосе.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31.01.2023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и; характеризовать примеры;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выполненных;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орнаментов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129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«Декоративная композиция» (РЭШ)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/169650/</w:t>
            </w:r>
          </w:p>
        </w:tc>
      </w:tr>
      <w:tr w:rsidR="001C1783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Орнамент, характерный для игрушек одного из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наиболее известных народных художественных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промыслов. Дымковская, </w:t>
            </w:r>
            <w:proofErr w:type="spellStart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каргопольская</w:t>
            </w:r>
            <w:proofErr w:type="spellEnd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игрушка или по выбору учителя с учётом местных промыслов.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07.02.2023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орнаментах мотивы; изображения: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растительные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анималистические;;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"Знакомство с дымковской игрушкой"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/10511838?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6840" w:h="11900"/>
          <w:pgMar w:top="284" w:right="640" w:bottom="115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86"/>
        <w:gridCol w:w="530"/>
        <w:gridCol w:w="1104"/>
        <w:gridCol w:w="1140"/>
        <w:gridCol w:w="864"/>
        <w:gridCol w:w="1598"/>
        <w:gridCol w:w="1080"/>
        <w:gridCol w:w="4732"/>
      </w:tblGrid>
      <w:tr w:rsidR="001C1783" w:rsidRPr="00832CBF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5.7.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Оригами — создание игрушки для новогодней ёлки.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Приёмыскладываниябумаги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21.02.2023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орнаменты в;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круге;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полосе;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квадрате в;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соответствии с оформляемой; предметной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поверхностью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«Новогодние игрушки» (РЭШ)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/4994/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/182134/</w:t>
            </w:r>
          </w:p>
        </w:tc>
      </w:tr>
      <w:tr w:rsidR="001C1783" w:rsidRPr="00832CBF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5.8.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Форма и украшение бытовых предметов.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28.02.2023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54" w:lineRule="auto"/>
              <w:ind w:left="72"/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гуашью творческое;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орнаментальное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стилизованное;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изображение цветка; птицы 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повыбору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) в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круге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квадрате (без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раппорта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80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80" w:after="0" w:line="245" w:lineRule="auto"/>
              <w:ind w:left="72" w:right="129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«Дымковская игрушка» (РЭШ)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/4995/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/161058/</w:t>
            </w:r>
          </w:p>
        </w:tc>
      </w:tr>
      <w:tr w:rsidR="001C1783" w:rsidRPr="00832CBF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5.9.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</w:t>
            </w:r>
            <w:proofErr w:type="spellStart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бумагопластики</w:t>
            </w:r>
            <w:proofErr w:type="spellEnd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 Сумка или упаковка и её декор.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07.03.2023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и; характеризовать орнамент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украшающий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игрушку;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выбранного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промысла;;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«Народный костюм» (РЭШ)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/4214/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/172904/</w:t>
            </w:r>
          </w:p>
        </w:tc>
      </w:tr>
      <w:tr w:rsidR="001C1783">
        <w:trPr>
          <w:trHeight w:hRule="exact" w:val="348"/>
        </w:trPr>
        <w:tc>
          <w:tcPr>
            <w:tcW w:w="4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051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</w:tr>
      <w:tr w:rsidR="001C178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Архитектура </w:t>
            </w:r>
          </w:p>
        </w:tc>
      </w:tr>
      <w:tr w:rsidR="001C1783" w:rsidRPr="00832CBF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14.03.2023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различные здания в; окружающем мире (по;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фотографиям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«Строим город» (конструируем дом из геометрических форм)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VEM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akFGxtE</w:t>
            </w:r>
            <w:proofErr w:type="spellEnd"/>
          </w:p>
        </w:tc>
      </w:tr>
      <w:tr w:rsidR="001C1783" w:rsidRPr="00832CBF">
        <w:trPr>
          <w:trHeight w:hRule="exact" w:val="1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21.03.2023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и; характеризовать особенности 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составные части; рассматриваемых зданий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«Строим вещи» (конструируем подарочную коробочку из бумаги)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PQ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ZGJTzOKg</w:t>
            </w:r>
            <w:proofErr w:type="spellEnd"/>
          </w:p>
        </w:tc>
      </w:tr>
    </w:tbl>
    <w:p w:rsidR="001C1783" w:rsidRPr="00B93CDE" w:rsidRDefault="001C1783">
      <w:pPr>
        <w:autoSpaceDE w:val="0"/>
        <w:autoSpaceDN w:val="0"/>
        <w:spacing w:after="0" w:line="14" w:lineRule="exact"/>
        <w:rPr>
          <w:lang w:val="ru-RU"/>
        </w:rPr>
      </w:pPr>
    </w:p>
    <w:p w:rsidR="001C1783" w:rsidRPr="00B93CDE" w:rsidRDefault="001C1783">
      <w:pPr>
        <w:rPr>
          <w:lang w:val="ru-RU"/>
        </w:rPr>
        <w:sectPr w:rsidR="001C1783" w:rsidRPr="00B93CDE">
          <w:pgSz w:w="16840" w:h="11900"/>
          <w:pgMar w:top="284" w:right="640" w:bottom="117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86"/>
        <w:gridCol w:w="530"/>
        <w:gridCol w:w="1104"/>
        <w:gridCol w:w="1140"/>
        <w:gridCol w:w="864"/>
        <w:gridCol w:w="1598"/>
        <w:gridCol w:w="1080"/>
        <w:gridCol w:w="4732"/>
      </w:tblGrid>
      <w:tr w:rsidR="001C1783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04.04.2023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рисунок; придуманного дома на основе;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полученных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впечатлений;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(техника работы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может быть;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любой; </w:t>
            </w:r>
            <w:r w:rsidRPr="00B93CDE">
              <w:rPr>
                <w:lang w:val="ru-RU"/>
              </w:rPr>
              <w:br/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например</w:t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мелких печаток);;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«Изображение дома в виде буквы алфавита»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/10588791?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348"/>
        </w:trPr>
        <w:tc>
          <w:tcPr>
            <w:tcW w:w="4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6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51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</w:tr>
      <w:tr w:rsidR="001C178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Восприятие произведений искусства</w:t>
            </w:r>
          </w:p>
        </w:tc>
      </w:tr>
      <w:tr w:rsidR="001C1783">
        <w:trPr>
          <w:trHeight w:hRule="exact" w:val="59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Восприятие произведений детского творчества. Обсуждение сюжетного и эмоционального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содержания детских работ.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разглядывать;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детские работы с; позиций их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содержания 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сюжета;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настроения;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расположения на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листе;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цветового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соответствия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учебной задаче;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поставленной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учителем;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опыт; эстетического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природы на основе; эмоциональных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впечатлений и с;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учётом визуальной установки;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учителя;;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«Восприятие произведений искусства»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/8859133?</w:t>
            </w:r>
          </w:p>
          <w:p w:rsidR="001C1783" w:rsidRDefault="00B93CDE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Художественное наблюдение окружающего мира (мира природы)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опыт восприятия 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аналитического наблюдения;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архитектурных построек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«Русская народная сказка "Кот и лиса"» (иллюстрации в книге)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/9740213?</w:t>
            </w:r>
          </w:p>
          <w:p w:rsidR="001C1783" w:rsidRDefault="00B93CDE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6840" w:h="11900"/>
          <w:pgMar w:top="284" w:right="640" w:bottom="5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86"/>
        <w:gridCol w:w="530"/>
        <w:gridCol w:w="1104"/>
        <w:gridCol w:w="1140"/>
        <w:gridCol w:w="864"/>
        <w:gridCol w:w="1598"/>
        <w:gridCol w:w="1080"/>
        <w:gridCol w:w="4732"/>
      </w:tblGrid>
      <w:tr w:rsidR="001C1783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Рассматривание иллюстраций к детским книгам на основе содержательных установок учителя в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соответствии с изучаемой темой.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опыт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иллюстраций в;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детских книгах в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соответствии с;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учебной установкой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«Сказка "Рукавичка", иллюстрации Е. М. Рачёва»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/9731328?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33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Знакомство с живописной картиной.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25.04.2023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зрительских;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умений;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включающих;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необходимые знания; внимание к;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позиции автора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личным жизненным опытом;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зрительские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впечатления 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мысли;;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 «С. Я. Маршак "Мороженое", иллюстрации В. В.</w:t>
            </w:r>
          </w:p>
          <w:p w:rsidR="001C1783" w:rsidRPr="00B93CDE" w:rsidRDefault="00B93CDE">
            <w:pPr>
              <w:autoSpaceDE w:val="0"/>
              <w:autoSpaceDN w:val="0"/>
              <w:spacing w:before="20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Лебедева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/9655709?</w:t>
            </w:r>
          </w:p>
          <w:p w:rsidR="001C1783" w:rsidRDefault="00B93CDE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39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Обсуждение произведений с ярко выраженным эмоциональным настроением или со сказочным сюжетом. Произведения В. М. Васнецова, М. А. Врубеля и других художников (по выбору учителя).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зрительских;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умений;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включающих;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необходимые знания; внимание к;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позиции автора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личным жизненным опытом;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зрительские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впечатления 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мысли;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основные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изучаемых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художников;;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«Сказочные образы в картинах В.М. Васнецова»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/7536880?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6840" w:h="11900"/>
          <w:pgMar w:top="284" w:right="640" w:bottom="12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86"/>
        <w:gridCol w:w="530"/>
        <w:gridCol w:w="1104"/>
        <w:gridCol w:w="1140"/>
        <w:gridCol w:w="864"/>
        <w:gridCol w:w="1598"/>
        <w:gridCol w:w="1080"/>
        <w:gridCol w:w="4732"/>
      </w:tblGrid>
      <w:tr w:rsidR="001C1783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7.6.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Художник и зритель. Освоение зрительских умений на основе получаемых знаний и творческих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установок наблюдения.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зрительских;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умений;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включающих;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необходимые знания; внимание к;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позиции автора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личным жизненным опытом;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зрительские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впечатления 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мысли;;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right="432"/>
              <w:jc w:val="center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«Иллюстрации Евгения Михайловича Рачёва»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/9726340?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7.7.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Ассоциации из личного опыта учащихся и оценка эмоционального содержания произведений.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02.05.2023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и обсуждать;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зрительские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впечатления и; мысли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«Ранняя весна в картинах русских художников»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/8983633?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7.8.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И. И. Левитана, А. Г. Венецианова И. И. Шишкина, А. А. </w:t>
            </w:r>
            <w:proofErr w:type="spellStart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Пластова</w:t>
            </w:r>
            <w:proofErr w:type="spellEnd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К. Моне, В. Ван Гога и других художников (по выбору учителя) по теме</w:t>
            </w:r>
            <w:proofErr w:type="gramStart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«В</w:t>
            </w:r>
            <w:proofErr w:type="gramEnd"/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ремена года»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09.05.2023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основные произведения; изучаемых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художников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«Винсент Ван </w:t>
            </w:r>
            <w:proofErr w:type="spell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Гог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/6067061?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348"/>
        </w:trPr>
        <w:tc>
          <w:tcPr>
            <w:tcW w:w="4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7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51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</w:tr>
      <w:tr w:rsidR="001C178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8.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Азбука цифровой графики</w:t>
            </w:r>
          </w:p>
        </w:tc>
      </w:tr>
      <w:tr w:rsidR="001C1783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16.05.2023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опыт; фотографирования с целью;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эстетического 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целенаправленного наблюдения;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природы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Природа. Фотография цветущего луга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/9511342?</w:t>
            </w:r>
          </w:p>
          <w:p w:rsidR="001C1783" w:rsidRPr="00B93CDE" w:rsidRDefault="00B93CDE">
            <w:pPr>
              <w:autoSpaceDE w:val="0"/>
              <w:autoSpaceDN w:val="0"/>
              <w:spacing w:before="18" w:after="0" w:line="250" w:lineRule="auto"/>
              <w:ind w:left="72" w:right="576"/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Сосна летом. Фотография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/5206385?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23.05.2023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обсуждения;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фотографий с точки зрения цели;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сделанного снимка; значимости;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его содержания;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его;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композиции</w:t>
            </w:r>
            <w:proofErr w:type="gramStart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Берёза в снегу. Фотография (МЭШ) </w:t>
            </w:r>
            <w:r w:rsidRPr="00B93CD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/5203093?</w:t>
            </w:r>
          </w:p>
          <w:p w:rsidR="001C1783" w:rsidRDefault="00B93CDE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1C1783">
        <w:trPr>
          <w:trHeight w:hRule="exact" w:val="348"/>
        </w:trPr>
        <w:tc>
          <w:tcPr>
            <w:tcW w:w="4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8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051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</w:tr>
      <w:tr w:rsidR="001C1783">
        <w:trPr>
          <w:trHeight w:hRule="exact" w:val="328"/>
        </w:trPr>
        <w:tc>
          <w:tcPr>
            <w:tcW w:w="4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82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6840" w:h="11900"/>
          <w:pgMar w:top="284" w:right="640" w:bottom="6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Default="001C1783">
      <w:pPr>
        <w:sectPr w:rsidR="001C1783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78" w:line="220" w:lineRule="exact"/>
      </w:pPr>
    </w:p>
    <w:p w:rsidR="001C1783" w:rsidRDefault="00B93CDE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1C1783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1C1783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83" w:rsidRDefault="001C1783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83" w:rsidRDefault="001C1783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83" w:rsidRDefault="001C1783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83" w:rsidRDefault="001C1783"/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Изображения всюду вокруг нас.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Первые представления о композиции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Изображать можно линией.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20.09.2022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Красота и разнообразие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окружающего мира природы.</w:t>
            </w:r>
          </w:p>
          <w:p w:rsidR="001C1783" w:rsidRDefault="00B93CDE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натуры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Линейный тематический рисунок.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Пятно-силуэт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Тень как пример пятна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 как одно из главных средств выражения в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изобразительном искусстве.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Разноцветные краски.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74" w:lineRule="auto"/>
              <w:ind w:left="72" w:right="720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 как выражение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настроения, душевного состояния.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Наш мир украшают цветы.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Изображения разных времён года.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29.11.2022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Техника монотипии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Изображение в объёме.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Объёмная аппликация и коллаж.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1900" w:h="16840"/>
          <w:pgMar w:top="298" w:right="650" w:bottom="44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1C17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Глиняные игрушки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известных народных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художественных промыслов.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Объёмные изображения из бумаги.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Узоры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Узоры и орнаменты,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создаваемые людьми, и разнообразие их видов.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Орнамент игрушек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известных народных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художественных промыслов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Форма и украшение бытовых предметов.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Разнообразие архитектурных построек в окружающем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Дома бывают разными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 снаружи и внутри.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71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Объёмная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аппликация«Сказочнй городок»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Восприятие произведений детского творчества.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21.03.2023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C1783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Художественное наблюдение окружающего мира (мира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природы) и предметной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среды жизни человека.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04.04.2023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C17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Восприятие художественных иллюстраций в детских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книгах.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11.04.2023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Знакомство с живописной картиной.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Художник и зритель.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1900" w:h="16840"/>
          <w:pgMar w:top="284" w:right="650" w:bottom="5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художников по теме «Времена года».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Яркие зрительные </w:t>
            </w:r>
            <w:r w:rsidRPr="00B93CDE">
              <w:rPr>
                <w:lang w:val="ru-RU"/>
              </w:rPr>
              <w:br/>
            </w: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впечатления на фотографиях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1783">
        <w:trPr>
          <w:trHeight w:hRule="exact" w:val="810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Pr="00B93CDE" w:rsidRDefault="00B93CD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93CD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B93CD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1783" w:rsidRDefault="001C1783"/>
        </w:tc>
      </w:tr>
    </w:tbl>
    <w:p w:rsidR="001C1783" w:rsidRDefault="001C1783">
      <w:pPr>
        <w:autoSpaceDE w:val="0"/>
        <w:autoSpaceDN w:val="0"/>
        <w:spacing w:after="0" w:line="14" w:lineRule="exact"/>
      </w:pPr>
    </w:p>
    <w:p w:rsidR="001C1783" w:rsidRDefault="001C1783">
      <w:pPr>
        <w:sectPr w:rsidR="001C178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1783" w:rsidRDefault="001C1783">
      <w:pPr>
        <w:autoSpaceDE w:val="0"/>
        <w:autoSpaceDN w:val="0"/>
        <w:spacing w:after="78" w:line="220" w:lineRule="exact"/>
      </w:pPr>
    </w:p>
    <w:p w:rsidR="001C1783" w:rsidRDefault="00B93CDE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1C1783" w:rsidRPr="00B93CDE" w:rsidRDefault="00B93CDE">
      <w:pPr>
        <w:autoSpaceDE w:val="0"/>
        <w:autoSpaceDN w:val="0"/>
        <w:spacing w:before="346" w:after="0" w:line="300" w:lineRule="auto"/>
        <w:ind w:right="144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1 класс/</w:t>
      </w:r>
      <w:proofErr w:type="spell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Л.А.; под редакцией </w:t>
      </w:r>
      <w:proofErr w:type="spell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Б.М., Акционерное общество «Издательство «Просвещение»;</w:t>
      </w:r>
    </w:p>
    <w:p w:rsidR="001C1783" w:rsidRPr="00B93CDE" w:rsidRDefault="00B93CDE">
      <w:pPr>
        <w:autoSpaceDE w:val="0"/>
        <w:autoSpaceDN w:val="0"/>
        <w:spacing w:before="262" w:after="0" w:line="300" w:lineRule="auto"/>
        <w:ind w:right="2304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Коллекции электронных образовательных ресурсов 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Библиотека материалов </w:t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для</w:t>
      </w:r>
      <w:proofErr w:type="gram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 начальной школы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nachalka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biblioteka</w:t>
      </w:r>
      <w:proofErr w:type="spellEnd"/>
    </w:p>
    <w:p w:rsidR="001C1783" w:rsidRPr="00B93CDE" w:rsidRDefault="00B93CDE">
      <w:pPr>
        <w:autoSpaceDE w:val="0"/>
        <w:autoSpaceDN w:val="0"/>
        <w:spacing w:before="264" w:after="0" w:line="302" w:lineRule="auto"/>
        <w:ind w:right="1440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</w:t>
      </w:r>
      <w:proofErr w:type="spell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Учи</w:t>
      </w:r>
      <w:proofErr w:type="gramStart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, РЭШ</w:t>
      </w:r>
    </w:p>
    <w:p w:rsidR="001C1783" w:rsidRPr="00B93CDE" w:rsidRDefault="001C1783">
      <w:pPr>
        <w:rPr>
          <w:lang w:val="ru-RU"/>
        </w:rPr>
        <w:sectPr w:rsidR="001C1783" w:rsidRPr="00B93CD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1783" w:rsidRPr="00B93CDE" w:rsidRDefault="001C1783">
      <w:pPr>
        <w:autoSpaceDE w:val="0"/>
        <w:autoSpaceDN w:val="0"/>
        <w:spacing w:after="78" w:line="220" w:lineRule="exact"/>
        <w:rPr>
          <w:lang w:val="ru-RU"/>
        </w:rPr>
      </w:pPr>
    </w:p>
    <w:p w:rsidR="001C1783" w:rsidRPr="00B93CDE" w:rsidRDefault="00B93CDE">
      <w:pPr>
        <w:autoSpaceDE w:val="0"/>
        <w:autoSpaceDN w:val="0"/>
        <w:spacing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1C1783" w:rsidRPr="00B93CDE" w:rsidRDefault="00B93CDE">
      <w:pPr>
        <w:autoSpaceDE w:val="0"/>
        <w:autoSpaceDN w:val="0"/>
        <w:spacing w:before="346"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1C1783" w:rsidRPr="00B93CDE" w:rsidRDefault="00B93CDE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 xml:space="preserve">Таблицы к основным разделам грамматического материала, содержащегося в программе Наборы сюжетных (предметных) картинок в соответствии с </w:t>
      </w:r>
      <w:r w:rsidRPr="00B93CDE">
        <w:rPr>
          <w:lang w:val="ru-RU"/>
        </w:rPr>
        <w:br/>
      </w: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тематикой</w:t>
      </w:r>
    </w:p>
    <w:p w:rsidR="001C1783" w:rsidRPr="00B93CDE" w:rsidRDefault="00B93CDE">
      <w:pPr>
        <w:autoSpaceDE w:val="0"/>
        <w:autoSpaceDN w:val="0"/>
        <w:spacing w:before="262"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1C1783" w:rsidRPr="00B93CDE" w:rsidRDefault="00B93CDE">
      <w:pPr>
        <w:autoSpaceDE w:val="0"/>
        <w:autoSpaceDN w:val="0"/>
        <w:spacing w:before="166"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1. Классная магнитная доска.</w:t>
      </w:r>
    </w:p>
    <w:p w:rsidR="001C1783" w:rsidRPr="00B93CDE" w:rsidRDefault="00B93CDE">
      <w:pPr>
        <w:autoSpaceDE w:val="0"/>
        <w:autoSpaceDN w:val="0"/>
        <w:spacing w:before="70" w:after="0" w:line="230" w:lineRule="auto"/>
        <w:rPr>
          <w:lang w:val="ru-RU"/>
        </w:rPr>
      </w:pPr>
      <w:r w:rsidRPr="00B93CDE">
        <w:rPr>
          <w:rFonts w:ascii="Times New Roman" w:eastAsia="Times New Roman" w:hAnsi="Times New Roman"/>
          <w:color w:val="000000"/>
          <w:sz w:val="24"/>
          <w:lang w:val="ru-RU"/>
        </w:rPr>
        <w:t>2. Настенная доска с приспособлением для крепления картинок.</w:t>
      </w:r>
    </w:p>
    <w:p w:rsidR="001C1783" w:rsidRDefault="00B93CDE">
      <w:pPr>
        <w:autoSpaceDE w:val="0"/>
        <w:autoSpaceDN w:val="0"/>
        <w:spacing w:before="72" w:after="0" w:line="262" w:lineRule="auto"/>
        <w:ind w:right="9072"/>
      </w:pPr>
      <w:r>
        <w:rPr>
          <w:rFonts w:ascii="Times New Roman" w:eastAsia="Times New Roman" w:hAnsi="Times New Roman"/>
          <w:color w:val="000000"/>
          <w:sz w:val="24"/>
        </w:rPr>
        <w:t xml:space="preserve">3. Колонки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4. Компьютер</w:t>
      </w:r>
    </w:p>
    <w:p w:rsidR="001C1783" w:rsidRDefault="001C1783">
      <w:pPr>
        <w:sectPr w:rsidR="001C178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93CDE" w:rsidRDefault="00B93CDE"/>
    <w:sectPr w:rsidR="00B93CD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1C1783"/>
    <w:rsid w:val="0029639D"/>
    <w:rsid w:val="002A67D1"/>
    <w:rsid w:val="002B3170"/>
    <w:rsid w:val="00326F90"/>
    <w:rsid w:val="0039179B"/>
    <w:rsid w:val="00832CBF"/>
    <w:rsid w:val="00AA1D8D"/>
    <w:rsid w:val="00B47730"/>
    <w:rsid w:val="00B93CDE"/>
    <w:rsid w:val="00CB066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2B31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widgetinline">
    <w:name w:val="_widgetinline"/>
    <w:basedOn w:val="a2"/>
    <w:rsid w:val="00832CBF"/>
  </w:style>
  <w:style w:type="paragraph" w:styleId="aff8">
    <w:name w:val="Balloon Text"/>
    <w:basedOn w:val="a1"/>
    <w:link w:val="aff9"/>
    <w:uiPriority w:val="99"/>
    <w:semiHidden/>
    <w:unhideWhenUsed/>
    <w:rsid w:val="00832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832C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2B31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8C8B80-A304-4821-BE11-9892ED78E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7426</Words>
  <Characters>42334</Characters>
  <Application>Microsoft Office Word</Application>
  <DocSecurity>0</DocSecurity>
  <Lines>352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49661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5</cp:revision>
  <dcterms:created xsi:type="dcterms:W3CDTF">2013-12-23T23:15:00Z</dcterms:created>
  <dcterms:modified xsi:type="dcterms:W3CDTF">2022-09-14T07:34:00Z</dcterms:modified>
  <cp:category/>
</cp:coreProperties>
</file>